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3D7D" w:rsidRDefault="00883D7D" w:rsidP="001B146E">
      <w:pPr>
        <w:jc w:val="both"/>
        <w:rPr>
          <w:rFonts w:ascii="Arial" w:hAnsi="Arial" w:cs="Arial"/>
          <w:b/>
          <w:color w:val="000000"/>
          <w:kern w:val="36"/>
          <w:sz w:val="28"/>
          <w:szCs w:val="28"/>
          <w:lang w:eastAsia="hr-HR"/>
        </w:rPr>
      </w:pPr>
    </w:p>
    <w:p w:rsidR="00883D7D" w:rsidRDefault="00883D7D" w:rsidP="001B146E">
      <w:pPr>
        <w:jc w:val="both"/>
        <w:rPr>
          <w:rFonts w:ascii="Arial" w:hAnsi="Arial" w:cs="Arial"/>
          <w:color w:val="000000"/>
          <w:kern w:val="36"/>
          <w:sz w:val="24"/>
          <w:szCs w:val="24"/>
          <w:lang w:eastAsia="hr-HR"/>
        </w:rPr>
      </w:pPr>
      <w:r w:rsidRPr="000D7FC4">
        <w:rPr>
          <w:rFonts w:ascii="Arial" w:hAnsi="Arial" w:cs="Arial"/>
          <w:b/>
          <w:color w:val="000000"/>
          <w:kern w:val="36"/>
          <w:sz w:val="24"/>
          <w:szCs w:val="24"/>
          <w:lang w:eastAsia="hr-HR"/>
        </w:rPr>
        <w:t>Javni naručitelj</w:t>
      </w:r>
      <w:r>
        <w:rPr>
          <w:rFonts w:ascii="Arial" w:hAnsi="Arial" w:cs="Arial"/>
          <w:color w:val="000000"/>
          <w:kern w:val="36"/>
          <w:sz w:val="24"/>
          <w:szCs w:val="24"/>
          <w:lang w:eastAsia="hr-HR"/>
        </w:rPr>
        <w:t xml:space="preserve"> </w:t>
      </w:r>
    </w:p>
    <w:p w:rsidR="00883D7D" w:rsidRPr="004D22E2" w:rsidRDefault="00883D7D" w:rsidP="001B146E">
      <w:pPr>
        <w:jc w:val="both"/>
        <w:rPr>
          <w:rFonts w:ascii="Arial" w:hAnsi="Arial" w:cs="Arial"/>
          <w:b/>
          <w:color w:val="000000"/>
          <w:kern w:val="36"/>
          <w:sz w:val="24"/>
          <w:szCs w:val="24"/>
          <w:lang w:eastAsia="hr-HR"/>
        </w:rPr>
      </w:pPr>
      <w:r w:rsidRPr="004D22E2">
        <w:rPr>
          <w:rFonts w:ascii="Arial" w:hAnsi="Arial" w:cs="Arial"/>
          <w:b/>
          <w:color w:val="000000"/>
          <w:kern w:val="36"/>
          <w:sz w:val="24"/>
          <w:szCs w:val="24"/>
          <w:lang w:eastAsia="hr-HR"/>
        </w:rPr>
        <w:t>OPĆINA LIŽNJAN - LISIGNANO</w:t>
      </w:r>
    </w:p>
    <w:p w:rsidR="00883D7D" w:rsidRPr="004A53D4" w:rsidRDefault="00883D7D" w:rsidP="001B146E">
      <w:pPr>
        <w:jc w:val="both"/>
        <w:rPr>
          <w:rFonts w:ascii="Arial" w:hAnsi="Arial" w:cs="Arial"/>
          <w:color w:val="000000"/>
          <w:kern w:val="36"/>
          <w:lang w:eastAsia="hr-HR"/>
        </w:rPr>
      </w:pPr>
      <w:r w:rsidRPr="004A53D4">
        <w:rPr>
          <w:rFonts w:ascii="Arial" w:hAnsi="Arial" w:cs="Arial"/>
          <w:b/>
          <w:color w:val="000000"/>
          <w:kern w:val="36"/>
          <w:sz w:val="28"/>
          <w:szCs w:val="28"/>
          <w:lang w:eastAsia="hr-HR"/>
        </w:rPr>
        <w:t>Obavijest dobavljačima</w:t>
      </w:r>
      <w:r>
        <w:rPr>
          <w:rFonts w:ascii="Arial" w:hAnsi="Arial" w:cs="Arial"/>
          <w:b/>
          <w:color w:val="000000"/>
          <w:kern w:val="36"/>
          <w:sz w:val="28"/>
          <w:szCs w:val="28"/>
          <w:lang w:eastAsia="hr-HR"/>
        </w:rPr>
        <w:t xml:space="preserve"> </w:t>
      </w:r>
      <w:r w:rsidRPr="004A53D4">
        <w:rPr>
          <w:rFonts w:ascii="Arial" w:hAnsi="Arial" w:cs="Arial"/>
          <w:b/>
          <w:color w:val="000000"/>
          <w:kern w:val="36"/>
          <w:sz w:val="28"/>
          <w:szCs w:val="28"/>
          <w:lang w:eastAsia="hr-HR"/>
        </w:rPr>
        <w:t xml:space="preserve"> o obvezi izdavanja e-računa od 01.07.2019</w:t>
      </w:r>
      <w:r w:rsidRPr="004A53D4">
        <w:rPr>
          <w:rFonts w:ascii="Arial" w:hAnsi="Arial" w:cs="Arial"/>
          <w:color w:val="000000"/>
          <w:kern w:val="36"/>
          <w:lang w:eastAsia="hr-HR"/>
        </w:rPr>
        <w:t xml:space="preserve">. </w:t>
      </w:r>
    </w:p>
    <w:p w:rsidR="00883D7D" w:rsidRPr="001B146E" w:rsidRDefault="00883D7D" w:rsidP="001B146E">
      <w:pPr>
        <w:jc w:val="both"/>
        <w:rPr>
          <w:rFonts w:ascii="Arial" w:hAnsi="Arial" w:cs="Arial"/>
          <w:b/>
          <w:lang w:eastAsia="hr-HR"/>
        </w:rPr>
      </w:pPr>
      <w:r w:rsidRPr="001B146E">
        <w:rPr>
          <w:rFonts w:ascii="Arial" w:hAnsi="Arial" w:cs="Arial"/>
          <w:lang w:eastAsia="hr-HR"/>
        </w:rPr>
        <w:t>Ovim putem, obavještavamo javnost da sukladno Zakonu o elektroničkom izdavanju računa u javnoj naba</w:t>
      </w:r>
      <w:r>
        <w:rPr>
          <w:rFonts w:ascii="Arial" w:hAnsi="Arial" w:cs="Arial"/>
          <w:lang w:eastAsia="hr-HR"/>
        </w:rPr>
        <w:t>vi (NN broj 94/18</w:t>
      </w:r>
      <w:r w:rsidRPr="001B146E">
        <w:rPr>
          <w:rFonts w:ascii="Arial" w:hAnsi="Arial" w:cs="Arial"/>
          <w:lang w:eastAsia="hr-HR"/>
        </w:rPr>
        <w:t xml:space="preserve">) i u skladu s Direktivom Europskog parlamenta 2014/55/EU, </w:t>
      </w:r>
      <w:r w:rsidRPr="001B146E">
        <w:rPr>
          <w:rFonts w:ascii="Arial" w:hAnsi="Arial" w:cs="Arial"/>
          <w:b/>
          <w:bCs/>
          <w:lang w:eastAsia="hr-HR"/>
        </w:rPr>
        <w:t>od 01. srpnja 2019. godine stupa na snagu obveza izdavanja elektroničkih računa prema obvezniku javne nabave</w:t>
      </w:r>
      <w:r w:rsidRPr="001B146E">
        <w:rPr>
          <w:rFonts w:ascii="Arial" w:hAnsi="Arial" w:cs="Arial"/>
          <w:b/>
          <w:lang w:eastAsia="hr-HR"/>
        </w:rPr>
        <w:t xml:space="preserve">, </w:t>
      </w:r>
      <w:r w:rsidRPr="001B146E">
        <w:rPr>
          <w:rFonts w:ascii="Arial" w:hAnsi="Arial" w:cs="Arial"/>
          <w:b/>
          <w:bCs/>
          <w:lang w:eastAsia="hr-HR"/>
        </w:rPr>
        <w:t>i to za sve robe, usluge i radove koji su nabavljeni u postupcima javne nabave, uključujući i jednostavne nabave</w:t>
      </w:r>
      <w:r w:rsidRPr="001B146E">
        <w:rPr>
          <w:rFonts w:ascii="Arial" w:hAnsi="Arial" w:cs="Arial"/>
          <w:b/>
          <w:lang w:eastAsia="hr-HR"/>
        </w:rPr>
        <w:t xml:space="preserve">. </w:t>
      </w:r>
    </w:p>
    <w:p w:rsidR="00883D7D" w:rsidRPr="001B146E" w:rsidRDefault="00883D7D" w:rsidP="001B146E">
      <w:pPr>
        <w:jc w:val="both"/>
        <w:rPr>
          <w:rFonts w:ascii="Arial" w:hAnsi="Arial" w:cs="Arial"/>
          <w:lang w:eastAsia="hr-HR"/>
        </w:rPr>
      </w:pPr>
      <w:r w:rsidRPr="001B146E">
        <w:rPr>
          <w:rFonts w:ascii="Arial" w:hAnsi="Arial" w:cs="Arial"/>
          <w:lang w:eastAsia="hr-HR"/>
        </w:rPr>
        <w:t>Povodom toga, želimo skrenuti pozornost da od 01. srpnja 2019. godine, izdavatelji elektroničkih računa obvezni su</w:t>
      </w:r>
      <w:r w:rsidRPr="001B146E">
        <w:rPr>
          <w:rFonts w:ascii="Arial" w:hAnsi="Arial" w:cs="Arial"/>
          <w:bCs/>
          <w:lang w:eastAsia="hr-HR"/>
        </w:rPr>
        <w:t xml:space="preserve"> prema</w:t>
      </w:r>
      <w:r w:rsidRPr="001B146E">
        <w:rPr>
          <w:rFonts w:ascii="Arial" w:hAnsi="Arial" w:cs="Arial"/>
          <w:lang w:eastAsia="hr-HR"/>
        </w:rPr>
        <w:t xml:space="preserve"> </w:t>
      </w:r>
      <w:r w:rsidRPr="001B146E">
        <w:rPr>
          <w:rFonts w:ascii="Arial" w:hAnsi="Arial" w:cs="Arial"/>
          <w:bCs/>
          <w:lang w:eastAsia="hr-HR"/>
        </w:rPr>
        <w:t>obvezniku javne nabave</w:t>
      </w:r>
      <w:r w:rsidRPr="001B146E">
        <w:rPr>
          <w:rFonts w:ascii="Arial" w:hAnsi="Arial" w:cs="Arial"/>
          <w:lang w:eastAsia="hr-HR"/>
        </w:rPr>
        <w:t xml:space="preserve"> izdavati i slati elektroničke račune i prateće isprave sukladno europskoj normi, a obveznik javne nabave obvezan je zaprimati, obrađivati te izvršiti plaćanje elektroničkih računa i prateće isprave. </w:t>
      </w:r>
    </w:p>
    <w:p w:rsidR="00883D7D" w:rsidRPr="001B146E" w:rsidRDefault="00883D7D" w:rsidP="001B146E">
      <w:pPr>
        <w:jc w:val="both"/>
        <w:rPr>
          <w:rFonts w:ascii="Arial" w:hAnsi="Arial" w:cs="Arial"/>
          <w:lang w:eastAsia="hr-HR"/>
        </w:rPr>
      </w:pPr>
      <w:r>
        <w:rPr>
          <w:rFonts w:ascii="Arial" w:hAnsi="Arial" w:cs="Arial"/>
          <w:b/>
          <w:kern w:val="36"/>
          <w:lang w:eastAsia="hr-HR"/>
        </w:rPr>
        <w:t xml:space="preserve">Općina Ližnjan - </w:t>
      </w:r>
      <w:proofErr w:type="spellStart"/>
      <w:r>
        <w:rPr>
          <w:rFonts w:ascii="Arial" w:hAnsi="Arial" w:cs="Arial"/>
          <w:b/>
          <w:kern w:val="36"/>
          <w:lang w:eastAsia="hr-HR"/>
        </w:rPr>
        <w:t>Lisignano</w:t>
      </w:r>
      <w:proofErr w:type="spellEnd"/>
      <w:r>
        <w:rPr>
          <w:rFonts w:ascii="Arial" w:hAnsi="Arial" w:cs="Arial"/>
          <w:b/>
          <w:kern w:val="36"/>
          <w:lang w:eastAsia="hr-HR"/>
        </w:rPr>
        <w:t xml:space="preserve"> </w:t>
      </w:r>
      <w:r w:rsidRPr="001B146E">
        <w:rPr>
          <w:rFonts w:ascii="Arial" w:hAnsi="Arial" w:cs="Arial"/>
          <w:b/>
          <w:kern w:val="36"/>
          <w:lang w:eastAsia="hr-HR"/>
        </w:rPr>
        <w:t xml:space="preserve"> </w:t>
      </w:r>
      <w:r w:rsidRPr="001B146E">
        <w:rPr>
          <w:rFonts w:ascii="Arial" w:hAnsi="Arial" w:cs="Arial"/>
          <w:b/>
          <w:bCs/>
          <w:lang w:eastAsia="hr-HR"/>
        </w:rPr>
        <w:t>kao obveznik javne nabave odnosno naručitelj od 01. srpnja 2019. godine ne smije, sukladno navedenom zakonu, zaprimiti nijedan papirnati račun jer neće moći više po njemu postupiti, odnosno račun koji stigne u papirnatom obliku biti će vraćen dobavljaču i neće moći biti plaćen</w:t>
      </w:r>
      <w:r w:rsidRPr="001B146E">
        <w:rPr>
          <w:rFonts w:ascii="Arial" w:hAnsi="Arial" w:cs="Arial"/>
          <w:bCs/>
          <w:lang w:eastAsia="hr-HR"/>
        </w:rPr>
        <w:t xml:space="preserve"> </w:t>
      </w:r>
      <w:r w:rsidRPr="001B146E">
        <w:rPr>
          <w:rFonts w:ascii="Arial" w:hAnsi="Arial" w:cs="Arial"/>
          <w:lang w:eastAsia="hr-HR"/>
        </w:rPr>
        <w:t xml:space="preserve">(ističemo da se ni skeniran račun u PDF-obliku i dostavljen mailom ne smatra e-računom). </w:t>
      </w:r>
    </w:p>
    <w:p w:rsidR="00883D7D" w:rsidRPr="000D7FC4" w:rsidRDefault="00883D7D" w:rsidP="001B146E">
      <w:pPr>
        <w:jc w:val="both"/>
        <w:rPr>
          <w:rFonts w:ascii="Arial" w:hAnsi="Arial" w:cs="Arial"/>
          <w:lang w:eastAsia="hr-HR"/>
        </w:rPr>
      </w:pPr>
      <w:bookmarkStart w:id="0" w:name="_GoBack"/>
      <w:r w:rsidRPr="000D7FC4">
        <w:rPr>
          <w:rFonts w:ascii="Arial" w:hAnsi="Arial" w:cs="Arial"/>
          <w:lang w:eastAsia="hr-HR"/>
        </w:rPr>
        <w:t>Stoga, obavještavamo sve subjekte koji ispostavljaju račune prema</w:t>
      </w:r>
      <w:r>
        <w:rPr>
          <w:rFonts w:ascii="Arial" w:hAnsi="Arial" w:cs="Arial"/>
          <w:lang w:eastAsia="hr-HR"/>
        </w:rPr>
        <w:t xml:space="preserve"> Općini Ližnjan-</w:t>
      </w:r>
      <w:proofErr w:type="spellStart"/>
      <w:r>
        <w:rPr>
          <w:rFonts w:ascii="Arial" w:hAnsi="Arial" w:cs="Arial"/>
          <w:lang w:eastAsia="hr-HR"/>
        </w:rPr>
        <w:t>Lisignano</w:t>
      </w:r>
      <w:proofErr w:type="spellEnd"/>
      <w:r w:rsidRPr="000D7FC4">
        <w:rPr>
          <w:rFonts w:ascii="Arial" w:hAnsi="Arial" w:cs="Arial"/>
          <w:kern w:val="36"/>
          <w:lang w:eastAsia="hr-HR"/>
        </w:rPr>
        <w:t xml:space="preserve"> </w:t>
      </w:r>
      <w:r w:rsidRPr="000D7FC4">
        <w:rPr>
          <w:rFonts w:ascii="Arial" w:hAnsi="Arial" w:cs="Arial"/>
          <w:lang w:eastAsia="hr-HR"/>
        </w:rPr>
        <w:t>da o</w:t>
      </w:r>
      <w:r>
        <w:rPr>
          <w:rFonts w:ascii="Arial" w:hAnsi="Arial" w:cs="Arial"/>
          <w:lang w:eastAsia="hr-HR"/>
        </w:rPr>
        <w:t>d 01. srpnja 2019. godine moraju</w:t>
      </w:r>
      <w:r w:rsidRPr="000D7FC4">
        <w:rPr>
          <w:rFonts w:ascii="Arial" w:hAnsi="Arial" w:cs="Arial"/>
          <w:lang w:eastAsia="hr-HR"/>
        </w:rPr>
        <w:t xml:space="preserve"> imati ugovorenu mogućnost slanja e-Računa. </w:t>
      </w:r>
    </w:p>
    <w:p w:rsidR="00883D7D" w:rsidRPr="001B146E" w:rsidRDefault="00883D7D" w:rsidP="001B146E">
      <w:pPr>
        <w:jc w:val="both"/>
        <w:rPr>
          <w:rFonts w:ascii="Arial" w:hAnsi="Arial" w:cs="Arial"/>
          <w:b/>
          <w:lang w:eastAsia="hr-HR"/>
        </w:rPr>
      </w:pPr>
      <w:r w:rsidRPr="001B146E">
        <w:rPr>
          <w:rFonts w:ascii="Arial" w:hAnsi="Arial" w:cs="Arial"/>
          <w:b/>
          <w:bCs/>
          <w:lang w:eastAsia="hr-HR"/>
        </w:rPr>
        <w:t xml:space="preserve">Jedini računi koje ćemo nakon 01.07.2019. godine moći prihvatiti kao pravovaljane </w:t>
      </w:r>
      <w:r>
        <w:rPr>
          <w:rFonts w:ascii="Arial" w:hAnsi="Arial" w:cs="Arial"/>
          <w:b/>
          <w:bCs/>
          <w:lang w:eastAsia="hr-HR"/>
        </w:rPr>
        <w:t>je</w:t>
      </w:r>
      <w:r w:rsidRPr="001B146E">
        <w:rPr>
          <w:rFonts w:ascii="Arial" w:hAnsi="Arial" w:cs="Arial"/>
          <w:b/>
          <w:bCs/>
          <w:lang w:eastAsia="hr-HR"/>
        </w:rPr>
        <w:t>su računi izdani u elektroničkom obliku sukladno europskoj normi poslani putem informacijskog posrednika i koji su dostavljeni</w:t>
      </w:r>
      <w:r>
        <w:rPr>
          <w:rFonts w:ascii="Arial" w:hAnsi="Arial" w:cs="Arial"/>
          <w:b/>
          <w:kern w:val="36"/>
          <w:lang w:eastAsia="hr-HR"/>
        </w:rPr>
        <w:t xml:space="preserve"> Općini Ližnjan </w:t>
      </w:r>
      <w:r w:rsidRPr="001B146E">
        <w:rPr>
          <w:rFonts w:ascii="Arial" w:hAnsi="Arial" w:cs="Arial"/>
          <w:b/>
          <w:bCs/>
          <w:lang w:eastAsia="hr-HR"/>
        </w:rPr>
        <w:t xml:space="preserve">putem centralne platforme za razmjenu </w:t>
      </w:r>
      <w:proofErr w:type="spellStart"/>
      <w:r w:rsidRPr="001B146E">
        <w:rPr>
          <w:rFonts w:ascii="Arial" w:hAnsi="Arial" w:cs="Arial"/>
          <w:b/>
          <w:bCs/>
          <w:lang w:eastAsia="hr-HR"/>
        </w:rPr>
        <w:t>eRačuna</w:t>
      </w:r>
      <w:proofErr w:type="spellEnd"/>
      <w:r w:rsidRPr="001B146E">
        <w:rPr>
          <w:rFonts w:ascii="Arial" w:hAnsi="Arial" w:cs="Arial"/>
          <w:b/>
          <w:bCs/>
          <w:lang w:eastAsia="hr-HR"/>
        </w:rPr>
        <w:t xml:space="preserve"> koju vodi FINA u svojstvu centralnog informacijskog posrednika, a na koju su se dužni povezati ostali informacijski posrednici</w:t>
      </w:r>
      <w:r w:rsidRPr="001B146E">
        <w:rPr>
          <w:rFonts w:ascii="Arial" w:hAnsi="Arial" w:cs="Arial"/>
          <w:b/>
          <w:lang w:eastAsia="hr-HR"/>
        </w:rPr>
        <w:t xml:space="preserve">. </w:t>
      </w:r>
    </w:p>
    <w:p w:rsidR="00883D7D" w:rsidRPr="001B146E" w:rsidRDefault="00883D7D" w:rsidP="001B146E">
      <w:pPr>
        <w:jc w:val="both"/>
        <w:rPr>
          <w:rFonts w:ascii="Arial" w:hAnsi="Arial" w:cs="Arial"/>
          <w:lang w:eastAsia="hr-HR"/>
        </w:rPr>
      </w:pPr>
      <w:r w:rsidRPr="001B146E">
        <w:rPr>
          <w:rFonts w:ascii="Arial" w:hAnsi="Arial" w:cs="Arial"/>
          <w:lang w:eastAsia="hr-HR"/>
        </w:rPr>
        <w:t xml:space="preserve">Za slanje elektroničkih računa morate odabrati informacijskog posrednika. Informacijski posrednik </w:t>
      </w:r>
      <w:r>
        <w:rPr>
          <w:rFonts w:ascii="Arial" w:hAnsi="Arial" w:cs="Arial"/>
          <w:kern w:val="36"/>
          <w:lang w:eastAsia="hr-HR"/>
        </w:rPr>
        <w:t xml:space="preserve">Općine Ližnjan - </w:t>
      </w:r>
      <w:proofErr w:type="spellStart"/>
      <w:r>
        <w:rPr>
          <w:rFonts w:ascii="Arial" w:hAnsi="Arial" w:cs="Arial"/>
          <w:kern w:val="36"/>
          <w:lang w:eastAsia="hr-HR"/>
        </w:rPr>
        <w:t>Lisignano</w:t>
      </w:r>
      <w:proofErr w:type="spellEnd"/>
      <w:r w:rsidRPr="001B146E">
        <w:rPr>
          <w:rFonts w:ascii="Arial" w:hAnsi="Arial" w:cs="Arial"/>
          <w:kern w:val="36"/>
          <w:lang w:eastAsia="hr-HR"/>
        </w:rPr>
        <w:t xml:space="preserve"> </w:t>
      </w:r>
      <w:r>
        <w:rPr>
          <w:rFonts w:ascii="Arial" w:hAnsi="Arial" w:cs="Arial"/>
          <w:lang w:eastAsia="hr-HR"/>
        </w:rPr>
        <w:t>je FINA</w:t>
      </w:r>
      <w:r w:rsidRPr="001B146E">
        <w:rPr>
          <w:rFonts w:ascii="Arial" w:hAnsi="Arial" w:cs="Arial"/>
          <w:lang w:eastAsia="hr-HR"/>
        </w:rPr>
        <w:t xml:space="preserve">, a dobavljači mogu odabrati bilo kojeg registriranog informacijskog posrednika koji djeluje u Republici Hrvatskoj (FINA, Moj </w:t>
      </w:r>
      <w:proofErr w:type="spellStart"/>
      <w:r w:rsidRPr="001B146E">
        <w:rPr>
          <w:rFonts w:ascii="Arial" w:hAnsi="Arial" w:cs="Arial"/>
          <w:lang w:eastAsia="hr-HR"/>
        </w:rPr>
        <w:t>eRačun</w:t>
      </w:r>
      <w:proofErr w:type="spellEnd"/>
      <w:r w:rsidRPr="001B146E">
        <w:rPr>
          <w:rFonts w:ascii="Arial" w:hAnsi="Arial" w:cs="Arial"/>
          <w:lang w:eastAsia="hr-HR"/>
        </w:rPr>
        <w:t>, Hrvatska pošta, Hrvatski telekom i drugi). Na koji način se otvara servis e-račun (jer ćete samo preko njega moći poslovati s</w:t>
      </w:r>
      <w:r>
        <w:rPr>
          <w:rFonts w:ascii="Arial" w:hAnsi="Arial" w:cs="Arial"/>
          <w:lang w:eastAsia="hr-HR"/>
        </w:rPr>
        <w:t xml:space="preserve"> </w:t>
      </w:r>
      <w:proofErr w:type="spellStart"/>
      <w:r>
        <w:rPr>
          <w:rFonts w:ascii="Arial" w:hAnsi="Arial" w:cs="Arial"/>
          <w:lang w:eastAsia="hr-HR"/>
        </w:rPr>
        <w:t>Općinim</w:t>
      </w:r>
      <w:proofErr w:type="spellEnd"/>
      <w:r>
        <w:rPr>
          <w:rFonts w:ascii="Arial" w:hAnsi="Arial" w:cs="Arial"/>
          <w:lang w:eastAsia="hr-HR"/>
        </w:rPr>
        <w:t xml:space="preserve"> Ližnjan-</w:t>
      </w:r>
      <w:proofErr w:type="spellStart"/>
      <w:r>
        <w:rPr>
          <w:rFonts w:ascii="Arial" w:hAnsi="Arial" w:cs="Arial"/>
          <w:lang w:eastAsia="hr-HR"/>
        </w:rPr>
        <w:t>Lisignano</w:t>
      </w:r>
      <w:proofErr w:type="spellEnd"/>
      <w:r>
        <w:rPr>
          <w:rFonts w:ascii="Arial" w:hAnsi="Arial" w:cs="Arial"/>
          <w:lang w:eastAsia="hr-HR"/>
        </w:rPr>
        <w:t xml:space="preserve"> </w:t>
      </w:r>
      <w:r w:rsidRPr="001B146E">
        <w:rPr>
          <w:rFonts w:ascii="Arial" w:hAnsi="Arial" w:cs="Arial"/>
          <w:lang w:eastAsia="hr-HR"/>
        </w:rPr>
        <w:t xml:space="preserve">kao obveznikom javne nabave) možete se dodatno informirati u poslovnici Fine ili kod drugih registriranih informacijskih posrednika. </w:t>
      </w:r>
    </w:p>
    <w:p w:rsidR="00883D7D" w:rsidRDefault="00883D7D" w:rsidP="00E4049A">
      <w:pPr>
        <w:pStyle w:val="StandardWeb"/>
        <w:shd w:val="clear" w:color="auto" w:fill="FFFFFF"/>
        <w:spacing w:after="270"/>
        <w:jc w:val="both"/>
        <w:textAlignment w:val="baseline"/>
        <w:rPr>
          <w:rFonts w:ascii="Arial" w:hAnsi="Arial" w:cs="Arial"/>
          <w:color w:val="000000"/>
          <w:sz w:val="22"/>
          <w:szCs w:val="22"/>
        </w:rPr>
      </w:pPr>
      <w:r w:rsidRPr="00991B65">
        <w:rPr>
          <w:rFonts w:ascii="Arial" w:hAnsi="Arial" w:cs="Arial"/>
          <w:color w:val="000000"/>
          <w:sz w:val="22"/>
          <w:szCs w:val="22"/>
        </w:rPr>
        <w:t xml:space="preserve">Za eventualne dodatne informacije vezano za obvezu izdavanja elektroničkih računa možete se obratiti </w:t>
      </w:r>
      <w:r>
        <w:rPr>
          <w:rFonts w:ascii="Arial" w:hAnsi="Arial" w:cs="Arial"/>
          <w:color w:val="000000"/>
          <w:sz w:val="22"/>
          <w:szCs w:val="22"/>
        </w:rPr>
        <w:t xml:space="preserve">na </w:t>
      </w:r>
      <w:r w:rsidRPr="00991B65">
        <w:rPr>
          <w:rFonts w:ascii="Arial" w:hAnsi="Arial" w:cs="Arial"/>
          <w:color w:val="000000"/>
          <w:sz w:val="22"/>
          <w:szCs w:val="22"/>
        </w:rPr>
        <w:t xml:space="preserve"> telefon </w:t>
      </w:r>
      <w:r>
        <w:rPr>
          <w:rFonts w:ascii="Arial" w:hAnsi="Arial" w:cs="Arial"/>
          <w:color w:val="000000"/>
          <w:sz w:val="22"/>
          <w:szCs w:val="22"/>
        </w:rPr>
        <w:t xml:space="preserve">052/578-032 </w:t>
      </w:r>
      <w:r w:rsidRPr="00991B65">
        <w:rPr>
          <w:rFonts w:ascii="Arial" w:hAnsi="Arial" w:cs="Arial"/>
          <w:color w:val="000000"/>
          <w:sz w:val="22"/>
          <w:szCs w:val="22"/>
        </w:rPr>
        <w:t>ili</w:t>
      </w:r>
      <w:r>
        <w:rPr>
          <w:rFonts w:ascii="Arial" w:hAnsi="Arial" w:cs="Arial"/>
          <w:color w:val="000000"/>
          <w:sz w:val="22"/>
          <w:szCs w:val="22"/>
        </w:rPr>
        <w:t xml:space="preserve"> mail: </w:t>
      </w:r>
      <w:hyperlink r:id="rId4" w:history="1">
        <w:r w:rsidRPr="00DA38EE">
          <w:rPr>
            <w:rStyle w:val="Hiperveza"/>
            <w:rFonts w:ascii="Arial" w:hAnsi="Arial" w:cs="Arial"/>
          </w:rPr>
          <w:t>opcinaliznjan@liznjan.hr</w:t>
        </w:r>
      </w:hyperlink>
      <w:r>
        <w:rPr>
          <w:rFonts w:ascii="Arial" w:hAnsi="Arial" w:cs="Arial"/>
          <w:color w:val="000000"/>
          <w:sz w:val="22"/>
          <w:szCs w:val="22"/>
        </w:rPr>
        <w:t xml:space="preserve">.  </w:t>
      </w:r>
    </w:p>
    <w:p w:rsidR="00883D7D" w:rsidRPr="00991B65" w:rsidRDefault="00883D7D" w:rsidP="00E4049A">
      <w:pPr>
        <w:pStyle w:val="StandardWeb"/>
        <w:shd w:val="clear" w:color="auto" w:fill="FFFFFF"/>
        <w:spacing w:after="270"/>
        <w:jc w:val="both"/>
        <w:textAlignment w:val="baseline"/>
        <w:rPr>
          <w:rFonts w:ascii="Arial" w:hAnsi="Arial" w:cs="Arial"/>
          <w:color w:val="000000"/>
          <w:sz w:val="22"/>
          <w:szCs w:val="22"/>
        </w:rPr>
      </w:pPr>
      <w:r>
        <w:rPr>
          <w:rFonts w:ascii="Arial" w:hAnsi="Arial" w:cs="Arial"/>
          <w:color w:val="000000"/>
          <w:sz w:val="22"/>
          <w:szCs w:val="22"/>
        </w:rPr>
        <w:t>Navedena obveza izdavanja e-računa ne odnosi se na račune temeljem izdanih Rješenja ili datih Suglasnosti Općine Ližnjan-</w:t>
      </w:r>
      <w:proofErr w:type="spellStart"/>
      <w:r>
        <w:rPr>
          <w:rFonts w:ascii="Arial" w:hAnsi="Arial" w:cs="Arial"/>
          <w:color w:val="000000"/>
          <w:sz w:val="22"/>
          <w:szCs w:val="22"/>
        </w:rPr>
        <w:t>Lisignano</w:t>
      </w:r>
      <w:proofErr w:type="spellEnd"/>
      <w:r>
        <w:rPr>
          <w:rFonts w:ascii="Arial" w:hAnsi="Arial" w:cs="Arial"/>
          <w:color w:val="000000"/>
          <w:sz w:val="22"/>
          <w:szCs w:val="22"/>
        </w:rPr>
        <w:t xml:space="preserve"> za sufinanciranje boravka djece u dječjim vrtićima, za financiranje školskih marendi i produženog boravka, autobusnih karti učenicima, umirovljenicima te korisnicima socijalnih potpora, i slično.  </w:t>
      </w:r>
    </w:p>
    <w:p w:rsidR="00883D7D" w:rsidRPr="001B146E" w:rsidRDefault="00883D7D" w:rsidP="001B146E">
      <w:pPr>
        <w:jc w:val="both"/>
        <w:rPr>
          <w:rFonts w:ascii="Arial" w:hAnsi="Arial" w:cs="Arial"/>
          <w:lang w:eastAsia="hr-HR"/>
        </w:rPr>
      </w:pPr>
    </w:p>
    <w:bookmarkEnd w:id="0"/>
    <w:p w:rsidR="00883D7D" w:rsidRPr="001B146E" w:rsidRDefault="00883D7D" w:rsidP="001B146E">
      <w:pPr>
        <w:jc w:val="both"/>
        <w:rPr>
          <w:rFonts w:ascii="Arial" w:hAnsi="Arial" w:cs="Arial"/>
        </w:rPr>
      </w:pPr>
    </w:p>
    <w:sectPr w:rsidR="00883D7D" w:rsidRPr="001B146E" w:rsidSect="004D22E2">
      <w:pgSz w:w="11906" w:h="16838"/>
      <w:pgMar w:top="71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B146E"/>
    <w:rsid w:val="0007310F"/>
    <w:rsid w:val="000D7FC4"/>
    <w:rsid w:val="001B146E"/>
    <w:rsid w:val="0046435D"/>
    <w:rsid w:val="004A53D4"/>
    <w:rsid w:val="004C1F34"/>
    <w:rsid w:val="004D22E2"/>
    <w:rsid w:val="0060197C"/>
    <w:rsid w:val="00681898"/>
    <w:rsid w:val="006D6FD8"/>
    <w:rsid w:val="006F1B4C"/>
    <w:rsid w:val="007B441A"/>
    <w:rsid w:val="008374FD"/>
    <w:rsid w:val="008521F4"/>
    <w:rsid w:val="00874843"/>
    <w:rsid w:val="00883D7D"/>
    <w:rsid w:val="008C2AC1"/>
    <w:rsid w:val="00913E20"/>
    <w:rsid w:val="00923557"/>
    <w:rsid w:val="00991B65"/>
    <w:rsid w:val="00B003C3"/>
    <w:rsid w:val="00B74C90"/>
    <w:rsid w:val="00D27A27"/>
    <w:rsid w:val="00D60C2C"/>
    <w:rsid w:val="00DA38EE"/>
    <w:rsid w:val="00E25F70"/>
    <w:rsid w:val="00E4049A"/>
    <w:rsid w:val="00F727B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6607B40D-C54F-484E-89FC-6AB500D21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146E"/>
    <w:pPr>
      <w:spacing w:after="200" w:line="276" w:lineRule="auto"/>
    </w:pPr>
    <w:rPr>
      <w:sz w:val="22"/>
      <w:szCs w:val="22"/>
      <w:lang w:eastAsia="en-US"/>
    </w:rPr>
  </w:style>
  <w:style w:type="paragraph" w:styleId="Naslov1">
    <w:name w:val="heading 1"/>
    <w:basedOn w:val="Normal"/>
    <w:next w:val="Normal"/>
    <w:link w:val="Naslov1Char"/>
    <w:uiPriority w:val="99"/>
    <w:qFormat/>
    <w:rsid w:val="001B146E"/>
    <w:pPr>
      <w:keepNext/>
      <w:keepLines/>
      <w:spacing w:before="480" w:after="0"/>
      <w:outlineLvl w:val="0"/>
    </w:pPr>
    <w:rPr>
      <w:rFonts w:ascii="Cambria" w:eastAsia="Times New Roman" w:hAnsi="Cambria"/>
      <w:b/>
      <w:bCs/>
      <w:color w:val="365F91"/>
      <w:sz w:val="28"/>
      <w:szCs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uiPriority w:val="99"/>
    <w:locked/>
    <w:rsid w:val="001B146E"/>
    <w:rPr>
      <w:rFonts w:ascii="Cambria" w:hAnsi="Cambria" w:cs="Times New Roman"/>
      <w:b/>
      <w:bCs/>
      <w:color w:val="365F91"/>
      <w:sz w:val="28"/>
      <w:szCs w:val="28"/>
    </w:rPr>
  </w:style>
  <w:style w:type="paragraph" w:styleId="Bezproreda">
    <w:name w:val="No Spacing"/>
    <w:uiPriority w:val="99"/>
    <w:qFormat/>
    <w:rsid w:val="001B146E"/>
    <w:rPr>
      <w:sz w:val="22"/>
      <w:szCs w:val="22"/>
      <w:lang w:eastAsia="en-US"/>
    </w:rPr>
  </w:style>
  <w:style w:type="paragraph" w:styleId="StandardWeb">
    <w:name w:val="Normal (Web)"/>
    <w:basedOn w:val="Normal"/>
    <w:uiPriority w:val="99"/>
    <w:semiHidden/>
    <w:rsid w:val="00E4049A"/>
    <w:pPr>
      <w:spacing w:after="0" w:line="240" w:lineRule="auto"/>
    </w:pPr>
    <w:rPr>
      <w:rFonts w:ascii="Times New Roman" w:eastAsia="Times New Roman" w:hAnsi="Times New Roman"/>
      <w:sz w:val="24"/>
      <w:szCs w:val="24"/>
      <w:lang w:eastAsia="hr-HR"/>
    </w:rPr>
  </w:style>
  <w:style w:type="character" w:styleId="Hiperveza">
    <w:name w:val="Hyperlink"/>
    <w:uiPriority w:val="99"/>
    <w:rsid w:val="004D22E2"/>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opcinaliznjan@liznjan.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435</Words>
  <Characters>2486</Characters>
  <Application>Microsoft Office Word</Application>
  <DocSecurity>0</DocSecurity>
  <Lines>20</Lines>
  <Paragraphs>5</Paragraphs>
  <ScaleCrop>false</ScaleCrop>
  <HeadingPairs>
    <vt:vector size="2" baseType="variant">
      <vt:variant>
        <vt:lpstr>Naslov</vt:lpstr>
      </vt:variant>
      <vt:variant>
        <vt:i4>1</vt:i4>
      </vt:variant>
    </vt:vector>
  </HeadingPairs>
  <TitlesOfParts>
    <vt:vector size="1" baseType="lpstr">
      <vt:lpstr>Javni naručitelj </vt:lpstr>
    </vt:vector>
  </TitlesOfParts>
  <Company>Hewlett-Packard Company</Company>
  <LinksUpToDate>false</LinksUpToDate>
  <CharactersWithSpaces>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Javni naručitelj </dc:title>
  <dc:subject/>
  <dc:creator>Kristina Radovan</dc:creator>
  <cp:keywords/>
  <dc:description/>
  <cp:lastModifiedBy>tijanazivko@gmail.com</cp:lastModifiedBy>
  <cp:revision>2</cp:revision>
  <dcterms:created xsi:type="dcterms:W3CDTF">2019-07-03T18:31:00Z</dcterms:created>
  <dcterms:modified xsi:type="dcterms:W3CDTF">2019-07-03T18:31:00Z</dcterms:modified>
</cp:coreProperties>
</file>